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A0242" w14:textId="07A006B1" w:rsidR="004B4A0A" w:rsidRDefault="004B4A0A" w:rsidP="004B4A0A">
      <w:pPr>
        <w:ind w:left="-8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14:ligatures w14:val="standardContextual"/>
        </w:rPr>
        <w:drawing>
          <wp:inline distT="0" distB="0" distL="0" distR="0" wp14:anchorId="7A8BF1A7" wp14:editId="13A56302">
            <wp:extent cx="1868321" cy="609600"/>
            <wp:effectExtent l="0" t="0" r="0" b="0"/>
            <wp:docPr id="1867822797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822797" name="Picture 1" descr="A black and white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506" cy="61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90EFA" w14:textId="65AC3B49" w:rsidR="004B4A0A" w:rsidRPr="00113773" w:rsidRDefault="004B4A0A" w:rsidP="004B4A0A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spellStart"/>
      <w:r w:rsidRPr="00113773">
        <w:rPr>
          <w:rFonts w:ascii="Arial" w:hAnsi="Arial" w:cs="Arial"/>
          <w:b/>
          <w:bCs/>
          <w:sz w:val="28"/>
          <w:szCs w:val="28"/>
        </w:rPr>
        <w:t>AgeWays</w:t>
      </w:r>
      <w:proofErr w:type="spellEnd"/>
      <w:r w:rsidRPr="00113773">
        <w:rPr>
          <w:rFonts w:ascii="Arial" w:hAnsi="Arial" w:cs="Arial"/>
          <w:b/>
          <w:bCs/>
          <w:sz w:val="28"/>
          <w:szCs w:val="28"/>
        </w:rPr>
        <w:t xml:space="preserve"> Nonprofit Senior Services</w:t>
      </w:r>
    </w:p>
    <w:p w14:paraId="1200871B" w14:textId="77777777" w:rsidR="004B4A0A" w:rsidRPr="004B4A0A" w:rsidRDefault="004B4A0A" w:rsidP="004B4A0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13773">
        <w:rPr>
          <w:rFonts w:ascii="Arial" w:hAnsi="Arial" w:cs="Arial"/>
          <w:b/>
          <w:bCs/>
          <w:sz w:val="28"/>
          <w:szCs w:val="28"/>
        </w:rPr>
        <w:t>Notice of Nondiscrimination</w:t>
      </w:r>
    </w:p>
    <w:p w14:paraId="394BDB12" w14:textId="77777777" w:rsidR="004B4A0A" w:rsidRPr="004B4A0A" w:rsidRDefault="004B4A0A" w:rsidP="004B4A0A">
      <w:pPr>
        <w:jc w:val="both"/>
        <w:rPr>
          <w:rFonts w:ascii="Arial" w:hAnsi="Arial" w:cs="Arial"/>
          <w:sz w:val="24"/>
          <w:szCs w:val="24"/>
        </w:rPr>
      </w:pPr>
    </w:p>
    <w:p w14:paraId="2E200739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Discrimination is Against the Law</w:t>
      </w:r>
    </w:p>
    <w:p w14:paraId="4B1F9814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C1ECB4" w14:textId="43D12FB2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complies with applicable Federal civil rights laws and does not discriminate </w:t>
      </w:r>
      <w:proofErr w:type="gramStart"/>
      <w:r w:rsidRPr="004B4A0A">
        <w:rPr>
          <w:rFonts w:ascii="Arial" w:hAnsi="Arial" w:cs="Arial"/>
          <w:sz w:val="24"/>
          <w:szCs w:val="24"/>
        </w:rPr>
        <w:t>on the basis of</w:t>
      </w:r>
      <w:proofErr w:type="gramEnd"/>
      <w:r w:rsidRPr="004B4A0A">
        <w:rPr>
          <w:rFonts w:ascii="Arial" w:hAnsi="Arial" w:cs="Arial"/>
          <w:sz w:val="24"/>
          <w:szCs w:val="24"/>
        </w:rPr>
        <w:t xml:space="preserve"> race, color, national origin, age, disability, or sex (consistent with the scope of sex discrimination described at 45 CFR § 92.101(a)(2)).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does not exclude people or treat them less favorably because of race, color, national origin, age, disability, or sex.</w:t>
      </w:r>
    </w:p>
    <w:p w14:paraId="02FD743E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 </w:t>
      </w:r>
      <w:r w:rsidRPr="004B4A0A">
        <w:rPr>
          <w:rFonts w:ascii="Arial" w:hAnsi="Arial" w:cs="Arial"/>
          <w:sz w:val="24"/>
          <w:szCs w:val="24"/>
        </w:rPr>
        <w:tab/>
      </w:r>
    </w:p>
    <w:p w14:paraId="33A26472" w14:textId="161A1DFF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Services:</w:t>
      </w:r>
    </w:p>
    <w:p w14:paraId="77F445F3" w14:textId="339E0BD1" w:rsidR="004B4A0A" w:rsidRPr="004B4A0A" w:rsidRDefault="004B4A0A" w:rsidP="004B4A0A">
      <w:pPr>
        <w:pStyle w:val="ListParagraph"/>
        <w:numPr>
          <w:ilvl w:val="0"/>
          <w:numId w:val="1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Provides people with disabilities reasonable modifications and free appropriate auxiliary aids and services to communicate effectively with us, such as:</w:t>
      </w:r>
    </w:p>
    <w:p w14:paraId="712C61A0" w14:textId="46F52CD0" w:rsidR="004B4A0A" w:rsidRPr="004B4A0A" w:rsidRDefault="004B4A0A" w:rsidP="004B4A0A">
      <w:pPr>
        <w:pStyle w:val="ListParagraph"/>
        <w:numPr>
          <w:ilvl w:val="1"/>
          <w:numId w:val="2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Qualified sign language interpreters</w:t>
      </w:r>
    </w:p>
    <w:p w14:paraId="4EAA3C1F" w14:textId="0E8BC154" w:rsidR="004B4A0A" w:rsidRPr="004B4A0A" w:rsidRDefault="004B4A0A" w:rsidP="004B4A0A">
      <w:pPr>
        <w:pStyle w:val="ListParagraph"/>
        <w:numPr>
          <w:ilvl w:val="1"/>
          <w:numId w:val="2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Written information in other formats (large print, audio, accessible electronic formats, other formats).</w:t>
      </w:r>
    </w:p>
    <w:p w14:paraId="73D15AFC" w14:textId="7C59A292" w:rsidR="004B4A0A" w:rsidRPr="004B4A0A" w:rsidRDefault="004B4A0A" w:rsidP="004B4A0A">
      <w:pPr>
        <w:pStyle w:val="ListParagraph"/>
        <w:numPr>
          <w:ilvl w:val="0"/>
          <w:numId w:val="3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Provides free language assistance services to people whose primary language is not English, which may include:</w:t>
      </w:r>
    </w:p>
    <w:p w14:paraId="419C5AB3" w14:textId="3ACDFD46" w:rsidR="004B4A0A" w:rsidRPr="00486C9D" w:rsidRDefault="004B4A0A" w:rsidP="00486C9D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86C9D">
        <w:rPr>
          <w:rFonts w:ascii="Arial" w:hAnsi="Arial" w:cs="Arial"/>
          <w:sz w:val="24"/>
          <w:szCs w:val="24"/>
        </w:rPr>
        <w:t>Qualified interpreters</w:t>
      </w:r>
    </w:p>
    <w:p w14:paraId="26506743" w14:textId="6C0BE838" w:rsidR="004B4A0A" w:rsidRPr="00486C9D" w:rsidRDefault="004B4A0A" w:rsidP="00486C9D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86C9D">
        <w:rPr>
          <w:rFonts w:ascii="Arial" w:hAnsi="Arial" w:cs="Arial"/>
          <w:sz w:val="24"/>
          <w:szCs w:val="24"/>
        </w:rPr>
        <w:t>Information written in other languages.</w:t>
      </w:r>
    </w:p>
    <w:p w14:paraId="637B421A" w14:textId="77777777" w:rsidR="00486C9D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 </w:t>
      </w:r>
    </w:p>
    <w:p w14:paraId="75962DD5" w14:textId="0F702135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If you need reasonable modifications, appropriate auxiliary aids and services, or language assistance services, contact Aimee Page, Chief</w:t>
      </w:r>
      <w:r w:rsidR="004D61B3">
        <w:rPr>
          <w:rFonts w:ascii="Arial" w:hAnsi="Arial" w:cs="Arial"/>
          <w:sz w:val="24"/>
          <w:szCs w:val="24"/>
        </w:rPr>
        <w:t xml:space="preserve"> </w:t>
      </w:r>
      <w:r w:rsidRPr="004B4A0A">
        <w:rPr>
          <w:rFonts w:ascii="Arial" w:hAnsi="Arial" w:cs="Arial"/>
          <w:sz w:val="24"/>
          <w:szCs w:val="24"/>
        </w:rPr>
        <w:t xml:space="preserve">Clinical </w:t>
      </w:r>
      <w:r w:rsidR="004D61B3">
        <w:rPr>
          <w:rFonts w:ascii="Arial" w:hAnsi="Arial" w:cs="Arial"/>
          <w:sz w:val="24"/>
          <w:szCs w:val="24"/>
        </w:rPr>
        <w:t>and Healthcare Strategy Officer</w:t>
      </w:r>
      <w:r w:rsidRPr="004B4A0A">
        <w:rPr>
          <w:rFonts w:ascii="Arial" w:hAnsi="Arial" w:cs="Arial"/>
          <w:sz w:val="24"/>
          <w:szCs w:val="24"/>
        </w:rPr>
        <w:t>.</w:t>
      </w:r>
    </w:p>
    <w:p w14:paraId="36938C02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6942EF" w14:textId="50610F44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If you believe that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has failed to provide these services or discriminated in another way </w:t>
      </w:r>
      <w:proofErr w:type="gramStart"/>
      <w:r w:rsidRPr="004B4A0A">
        <w:rPr>
          <w:rFonts w:ascii="Arial" w:hAnsi="Arial" w:cs="Arial"/>
          <w:sz w:val="24"/>
          <w:szCs w:val="24"/>
        </w:rPr>
        <w:t>on the basis of</w:t>
      </w:r>
      <w:proofErr w:type="gramEnd"/>
      <w:r w:rsidRPr="004B4A0A">
        <w:rPr>
          <w:rFonts w:ascii="Arial" w:hAnsi="Arial" w:cs="Arial"/>
          <w:sz w:val="24"/>
          <w:szCs w:val="24"/>
        </w:rPr>
        <w:t xml:space="preserve"> race, color, national origin, age, disability, or sex, you can file a grievance with: </w:t>
      </w:r>
    </w:p>
    <w:p w14:paraId="1B8F0B35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6A399CB8" w14:textId="556EED36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</w:t>
      </w:r>
    </w:p>
    <w:p w14:paraId="3F3E2D23" w14:textId="2A94BD0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Attn: Aimee Page, Chief Clinical</w:t>
      </w:r>
      <w:r w:rsidR="004D61B3">
        <w:rPr>
          <w:rFonts w:ascii="Arial" w:hAnsi="Arial" w:cs="Arial"/>
          <w:sz w:val="24"/>
          <w:szCs w:val="24"/>
        </w:rPr>
        <w:t xml:space="preserve"> and Healthcare Strategy Officer</w:t>
      </w:r>
    </w:p>
    <w:p w14:paraId="4F567FF1" w14:textId="009FE102" w:rsidR="004B4A0A" w:rsidRPr="004B4A0A" w:rsidRDefault="004D61B3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31700 Middlebelt Rd Suite 140</w:t>
      </w:r>
    </w:p>
    <w:p w14:paraId="44770D6D" w14:textId="3F2FB0FD" w:rsidR="004B4A0A" w:rsidRPr="004B4A0A" w:rsidRDefault="004D61B3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Farmington Hills, MI 48334</w:t>
      </w:r>
    </w:p>
    <w:p w14:paraId="564B9880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4B6039A2" w14:textId="458FD025" w:rsidR="00486C9D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Phone Number: 1-800-852-7795 </w:t>
      </w:r>
    </w:p>
    <w:p w14:paraId="264AF660" w14:textId="67BE1E91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Email: apage@ageways.org</w:t>
      </w:r>
    </w:p>
    <w:p w14:paraId="24DA8A4F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Fax: 248-262-9971</w:t>
      </w:r>
    </w:p>
    <w:p w14:paraId="78E746A4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6EF8AC79" w14:textId="3931028B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For hearing or speech assistance, please call 711 for assistance</w:t>
      </w:r>
      <w:r w:rsidR="00486C9D">
        <w:rPr>
          <w:rFonts w:ascii="Arial" w:hAnsi="Arial" w:cs="Arial"/>
          <w:sz w:val="24"/>
          <w:szCs w:val="24"/>
        </w:rPr>
        <w:t>.</w:t>
      </w:r>
      <w:r w:rsidRPr="004B4A0A">
        <w:rPr>
          <w:rFonts w:ascii="Arial" w:hAnsi="Arial" w:cs="Arial"/>
          <w:sz w:val="24"/>
          <w:szCs w:val="24"/>
        </w:rPr>
        <w:t xml:space="preserve"> </w:t>
      </w:r>
    </w:p>
    <w:p w14:paraId="70B9550E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54FD8B80" w14:textId="51988FDE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You can file a grievance in person or by mail, fax, or email. If you need help filing a grievance, Aimee Page, Chief </w:t>
      </w:r>
      <w:r w:rsidR="004D61B3">
        <w:rPr>
          <w:rFonts w:ascii="Arial" w:hAnsi="Arial" w:cs="Arial"/>
          <w:sz w:val="24"/>
          <w:szCs w:val="24"/>
        </w:rPr>
        <w:t>Clinical and Healthcare Strategy Officer,</w:t>
      </w:r>
      <w:r w:rsidRPr="004B4A0A">
        <w:rPr>
          <w:rFonts w:ascii="Arial" w:hAnsi="Arial" w:cs="Arial"/>
          <w:sz w:val="24"/>
          <w:szCs w:val="24"/>
        </w:rPr>
        <w:t xml:space="preserve"> is available to help you.</w:t>
      </w:r>
    </w:p>
    <w:p w14:paraId="6B6F7325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DD9CEC" w14:textId="331BF093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You can also file a civil rights complaint with the U.S. Department of Health and Human Services, Office for Civil Rights, electronically through the Office for Civil Rights Complaint Portal, available at  </w:t>
      </w:r>
      <w:hyperlink r:id="rId6" w:history="1">
        <w:r w:rsidRPr="00E24752">
          <w:rPr>
            <w:rStyle w:val="Hyperlink"/>
            <w:rFonts w:ascii="Arial" w:hAnsi="Arial" w:cs="Arial"/>
            <w:sz w:val="24"/>
            <w:szCs w:val="24"/>
          </w:rPr>
          <w:t>https://ocrportal.hhs.gov/ocr/smartscreen/main.jsf</w:t>
        </w:r>
      </w:hyperlink>
      <w:r w:rsidRPr="004B4A0A">
        <w:rPr>
          <w:rFonts w:ascii="Arial" w:hAnsi="Arial" w:cs="Arial"/>
          <w:sz w:val="24"/>
          <w:szCs w:val="24"/>
        </w:rPr>
        <w:t>, or by mail or phone at:</w:t>
      </w:r>
    </w:p>
    <w:p w14:paraId="339D554F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59D9C108" w14:textId="4C6757BA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U.S. Department of Health and Human Services</w:t>
      </w:r>
    </w:p>
    <w:p w14:paraId="11CF2BB2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200 Independence Avenue, SW</w:t>
      </w:r>
    </w:p>
    <w:p w14:paraId="53CC12B2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Room 509F, HHH Building</w:t>
      </w:r>
    </w:p>
    <w:p w14:paraId="56F617FF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Washington, D.C. 20201</w:t>
      </w:r>
    </w:p>
    <w:p w14:paraId="36514F01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3A03699A" w14:textId="35DE9044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1-800-368-1019, 800-537-7697 (TDD)</w:t>
      </w:r>
    </w:p>
    <w:p w14:paraId="2FF71C3A" w14:textId="77777777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3602AA66" w14:textId="5F133132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Complaint forms are available at </w:t>
      </w:r>
      <w:hyperlink r:id="rId7" w:history="1">
        <w:r w:rsidRPr="00E24752">
          <w:rPr>
            <w:rStyle w:val="Hyperlink"/>
            <w:rFonts w:ascii="Arial" w:hAnsi="Arial" w:cs="Arial"/>
            <w:sz w:val="24"/>
            <w:szCs w:val="24"/>
          </w:rPr>
          <w:t>https://www.hhs.gov/ocr/complaints/index.html</w:t>
        </w:r>
      </w:hyperlink>
      <w:r w:rsidRPr="004B4A0A">
        <w:rPr>
          <w:rFonts w:ascii="Arial" w:hAnsi="Arial" w:cs="Arial"/>
          <w:sz w:val="24"/>
          <w:szCs w:val="24"/>
        </w:rPr>
        <w:t xml:space="preserve">. </w:t>
      </w:r>
    </w:p>
    <w:p w14:paraId="09C2810E" w14:textId="77777777" w:rsidR="00486C9D" w:rsidRDefault="00486C9D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59DC470" w14:textId="070DACEC" w:rsidR="00F333A7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This notice is available at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website: </w:t>
      </w:r>
      <w:hyperlink r:id="rId8" w:history="1">
        <w:r w:rsidR="00E24752">
          <w:rPr>
            <w:rStyle w:val="Hyperlink"/>
            <w:rFonts w:ascii="Arial" w:hAnsi="Arial" w:cs="Arial"/>
            <w:sz w:val="24"/>
            <w:szCs w:val="24"/>
          </w:rPr>
          <w:t>https://www.ageways.org/</w:t>
        </w:r>
      </w:hyperlink>
    </w:p>
    <w:sectPr w:rsidR="00F333A7" w:rsidRPr="004B4A0A" w:rsidSect="004B4A0A">
      <w:pgSz w:w="12240" w:h="15840"/>
      <w:pgMar w:top="270" w:right="720" w:bottom="72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A5312"/>
    <w:multiLevelType w:val="hybridMultilevel"/>
    <w:tmpl w:val="3D22B9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65DC0"/>
    <w:multiLevelType w:val="hybridMultilevel"/>
    <w:tmpl w:val="B99AD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03996"/>
    <w:multiLevelType w:val="hybridMultilevel"/>
    <w:tmpl w:val="F6BE5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F6113"/>
    <w:multiLevelType w:val="hybridMultilevel"/>
    <w:tmpl w:val="AC18B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62587723">
    <w:abstractNumId w:val="1"/>
  </w:num>
  <w:num w:numId="2" w16cid:durableId="453207628">
    <w:abstractNumId w:val="0"/>
  </w:num>
  <w:num w:numId="3" w16cid:durableId="1846818471">
    <w:abstractNumId w:val="2"/>
  </w:num>
  <w:num w:numId="4" w16cid:durableId="7909726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D17"/>
    <w:rsid w:val="00113773"/>
    <w:rsid w:val="00342D17"/>
    <w:rsid w:val="0037145C"/>
    <w:rsid w:val="00394F7C"/>
    <w:rsid w:val="003E440B"/>
    <w:rsid w:val="0040677C"/>
    <w:rsid w:val="00486C9D"/>
    <w:rsid w:val="004B4A0A"/>
    <w:rsid w:val="004D61B3"/>
    <w:rsid w:val="00523ADD"/>
    <w:rsid w:val="005466B3"/>
    <w:rsid w:val="00635087"/>
    <w:rsid w:val="008725B5"/>
    <w:rsid w:val="00A320EA"/>
    <w:rsid w:val="00D073D5"/>
    <w:rsid w:val="00D577ED"/>
    <w:rsid w:val="00DD4EE9"/>
    <w:rsid w:val="00E24752"/>
    <w:rsid w:val="00E3180F"/>
    <w:rsid w:val="00EE247D"/>
    <w:rsid w:val="00F3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AF838"/>
  <w15:chartTrackingRefBased/>
  <w15:docId w15:val="{F689C365-8043-4662-BC5A-554F28322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7E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7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47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47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47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eways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hs.gov/ocr/complaints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crportal.hhs.gov/ocr/smartscreen/main.jsf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378</Words>
  <Characters>2329</Characters>
  <Application>Microsoft Office Word</Application>
  <DocSecurity>0</DocSecurity>
  <Lines>64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Smith</dc:creator>
  <cp:keywords/>
  <dc:description/>
  <cp:lastModifiedBy>Sarah Jacobs</cp:lastModifiedBy>
  <cp:revision>2</cp:revision>
  <dcterms:created xsi:type="dcterms:W3CDTF">2026-01-13T19:02:00Z</dcterms:created>
  <dcterms:modified xsi:type="dcterms:W3CDTF">2026-01-13T19:02:00Z</dcterms:modified>
</cp:coreProperties>
</file>